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D9" w:rsidRPr="000F4E63" w:rsidRDefault="00822419" w:rsidP="00B90A51">
      <w:pPr>
        <w:spacing w:line="240" w:lineRule="auto"/>
        <w:rPr>
          <w:rFonts w:ascii="Times New Roman" w:hAnsi="Times New Roman" w:cs="Times New Roman"/>
          <w:b/>
          <w:sz w:val="28"/>
          <w:szCs w:val="24"/>
        </w:rPr>
      </w:pPr>
      <w:r w:rsidRPr="000F4E63">
        <w:rPr>
          <w:rFonts w:ascii="Times New Roman" w:hAnsi="Times New Roman" w:cs="Times New Roman"/>
          <w:b/>
          <w:sz w:val="28"/>
          <w:szCs w:val="24"/>
        </w:rPr>
        <w:t>Background</w:t>
      </w:r>
    </w:p>
    <w:p w:rsidR="004D5CE5" w:rsidRPr="000F4E63" w:rsidRDefault="00E15077" w:rsidP="00E05C0F">
      <w:pPr>
        <w:tabs>
          <w:tab w:val="left" w:pos="2921"/>
        </w:tabs>
        <w:spacing w:after="0" w:line="240" w:lineRule="auto"/>
        <w:rPr>
          <w:rFonts w:ascii="Times New Roman" w:hAnsi="Times New Roman" w:cs="Times New Roman"/>
        </w:rPr>
      </w:pPr>
      <w:r w:rsidRPr="000F4E63">
        <w:rPr>
          <w:rFonts w:ascii="Times New Roman" w:hAnsi="Times New Roman" w:cs="Times New Roman"/>
        </w:rPr>
        <w:t>Gastrointestinal Stromal Tumor</w:t>
      </w:r>
      <w:r w:rsidR="003553A1" w:rsidRPr="000F4E63">
        <w:rPr>
          <w:rFonts w:ascii="Times New Roman" w:hAnsi="Times New Roman" w:cs="Times New Roman"/>
        </w:rPr>
        <w:t xml:space="preserve"> </w:t>
      </w:r>
      <w:r w:rsidRPr="000F4E63">
        <w:rPr>
          <w:rFonts w:ascii="Times New Roman" w:hAnsi="Times New Roman" w:cs="Times New Roman"/>
        </w:rPr>
        <w:t>(GIST</w:t>
      </w:r>
      <w:r w:rsidR="003553A1" w:rsidRPr="000F4E63">
        <w:rPr>
          <w:rFonts w:ascii="Times New Roman" w:hAnsi="Times New Roman" w:cs="Times New Roman"/>
        </w:rPr>
        <w:t xml:space="preserve">) </w:t>
      </w:r>
      <w:r w:rsidRPr="000F4E63">
        <w:rPr>
          <w:rFonts w:ascii="Times New Roman" w:hAnsi="Times New Roman" w:cs="Times New Roman"/>
        </w:rPr>
        <w:t>is</w:t>
      </w:r>
      <w:r w:rsidR="003553A1" w:rsidRPr="000F4E63">
        <w:rPr>
          <w:rFonts w:ascii="Times New Roman" w:hAnsi="Times New Roman" w:cs="Times New Roman"/>
        </w:rPr>
        <w:t xml:space="preserve"> the most common</w:t>
      </w:r>
      <w:r w:rsidRPr="000F4E63">
        <w:rPr>
          <w:rFonts w:ascii="Times New Roman" w:hAnsi="Times New Roman" w:cs="Times New Roman"/>
        </w:rPr>
        <w:t xml:space="preserve"> mesenchymal tumor</w:t>
      </w:r>
      <w:r w:rsidR="004D5CE5" w:rsidRPr="000F4E63">
        <w:rPr>
          <w:rFonts w:ascii="Times New Roman" w:hAnsi="Times New Roman" w:cs="Times New Roman"/>
        </w:rPr>
        <w:t xml:space="preserve"> </w:t>
      </w:r>
      <w:r w:rsidRPr="000F4E63">
        <w:rPr>
          <w:rFonts w:ascii="Times New Roman" w:hAnsi="Times New Roman" w:cs="Times New Roman"/>
        </w:rPr>
        <w:t>of</w:t>
      </w:r>
      <w:r w:rsidR="003553A1" w:rsidRPr="000F4E63">
        <w:rPr>
          <w:rFonts w:ascii="Times New Roman" w:hAnsi="Times New Roman" w:cs="Times New Roman"/>
        </w:rPr>
        <w:t xml:space="preserve"> the stomach.</w:t>
      </w:r>
      <w:r w:rsidR="00A71567" w:rsidRPr="000F4E63">
        <w:rPr>
          <w:rFonts w:ascii="Times New Roman" w:hAnsi="Times New Roman" w:cs="Times New Roman"/>
        </w:rPr>
        <w:t xml:space="preserve"> </w:t>
      </w:r>
      <w:r w:rsidR="003553A1" w:rsidRPr="000F4E63">
        <w:rPr>
          <w:rFonts w:ascii="Times New Roman" w:hAnsi="Times New Roman" w:cs="Times New Roman"/>
        </w:rPr>
        <w:t>G</w:t>
      </w:r>
      <w:r w:rsidR="003A6A9E" w:rsidRPr="000F4E63">
        <w:rPr>
          <w:rFonts w:ascii="Times New Roman" w:hAnsi="Times New Roman" w:cs="Times New Roman"/>
        </w:rPr>
        <w:t>IST</w:t>
      </w:r>
      <w:r w:rsidR="0046031C" w:rsidRPr="000F4E63">
        <w:rPr>
          <w:rFonts w:ascii="Times New Roman" w:hAnsi="Times New Roman" w:cs="Times New Roman"/>
        </w:rPr>
        <w:t xml:space="preserve"> </w:t>
      </w:r>
      <w:r w:rsidR="003A6A9E" w:rsidRPr="000F4E63">
        <w:rPr>
          <w:rFonts w:ascii="Times New Roman" w:hAnsi="Times New Roman" w:cs="Times New Roman"/>
        </w:rPr>
        <w:t>is</w:t>
      </w:r>
      <w:r w:rsidR="0046031C" w:rsidRPr="000F4E63">
        <w:rPr>
          <w:rFonts w:ascii="Times New Roman" w:hAnsi="Times New Roman" w:cs="Times New Roman"/>
        </w:rPr>
        <w:t xml:space="preserve"> </w:t>
      </w:r>
      <w:r w:rsidR="0017546F" w:rsidRPr="000F4E63">
        <w:rPr>
          <w:rFonts w:ascii="Times New Roman" w:hAnsi="Times New Roman" w:cs="Times New Roman"/>
        </w:rPr>
        <w:t>believed</w:t>
      </w:r>
      <w:r w:rsidR="0046031C" w:rsidRPr="000F4E63">
        <w:rPr>
          <w:rFonts w:ascii="Times New Roman" w:hAnsi="Times New Roman" w:cs="Times New Roman"/>
        </w:rPr>
        <w:t xml:space="preserve"> to arise from the c</w:t>
      </w:r>
      <w:r w:rsidR="003A6A9E" w:rsidRPr="000F4E63">
        <w:rPr>
          <w:rFonts w:ascii="Times New Roman" w:hAnsi="Times New Roman" w:cs="Times New Roman"/>
        </w:rPr>
        <w:t>ell</w:t>
      </w:r>
      <w:r w:rsidR="0046031C" w:rsidRPr="000F4E63">
        <w:rPr>
          <w:rFonts w:ascii="Times New Roman" w:hAnsi="Times New Roman" w:cs="Times New Roman"/>
        </w:rPr>
        <w:t xml:space="preserve"> responsible for peristaltic contractions in the gastrointestinal tract, referred to as the interstitial cell of Caja</w:t>
      </w:r>
      <w:bookmarkStart w:id="0" w:name="_GoBack"/>
      <w:bookmarkEnd w:id="0"/>
      <w:r w:rsidR="0046031C" w:rsidRPr="000F4E63">
        <w:rPr>
          <w:rFonts w:ascii="Times New Roman" w:hAnsi="Times New Roman" w:cs="Times New Roman"/>
        </w:rPr>
        <w:t>l.</w:t>
      </w:r>
      <w:r w:rsidR="003A6A9E" w:rsidRPr="000F4E63">
        <w:rPr>
          <w:rFonts w:ascii="Times New Roman" w:hAnsi="Times New Roman" w:cs="Times New Roman"/>
        </w:rPr>
        <w:t xml:space="preserve"> GIST</w:t>
      </w:r>
      <w:r w:rsidR="00991D3E" w:rsidRPr="000F4E63">
        <w:rPr>
          <w:rFonts w:ascii="Times New Roman" w:hAnsi="Times New Roman" w:cs="Times New Roman"/>
        </w:rPr>
        <w:t xml:space="preserve"> </w:t>
      </w:r>
      <w:r w:rsidR="00D106C6">
        <w:rPr>
          <w:rFonts w:ascii="Times New Roman" w:hAnsi="Times New Roman" w:cs="Times New Roman"/>
        </w:rPr>
        <w:t xml:space="preserve">is usually </w:t>
      </w:r>
      <w:r w:rsidR="00991D3E" w:rsidRPr="000F4E63">
        <w:rPr>
          <w:rFonts w:ascii="Times New Roman" w:hAnsi="Times New Roman" w:cs="Times New Roman"/>
        </w:rPr>
        <w:t>a well-circumscribed</w:t>
      </w:r>
      <w:r w:rsidR="003A6A9E" w:rsidRPr="000F4E63">
        <w:rPr>
          <w:rFonts w:ascii="Times New Roman" w:hAnsi="Times New Roman" w:cs="Times New Roman"/>
        </w:rPr>
        <w:t xml:space="preserve"> intramural mass</w:t>
      </w:r>
      <w:r w:rsidRPr="000F4E63">
        <w:rPr>
          <w:rFonts w:ascii="Times New Roman" w:hAnsi="Times New Roman" w:cs="Times New Roman"/>
        </w:rPr>
        <w:t xml:space="preserve"> and can be submucosal, </w:t>
      </w:r>
      <w:r w:rsidR="00A71567" w:rsidRPr="000F4E63">
        <w:rPr>
          <w:rFonts w:ascii="Times New Roman" w:hAnsi="Times New Roman" w:cs="Times New Roman"/>
        </w:rPr>
        <w:t>bulging</w:t>
      </w:r>
      <w:r w:rsidRPr="000F4E63">
        <w:rPr>
          <w:rFonts w:ascii="Times New Roman" w:hAnsi="Times New Roman" w:cs="Times New Roman"/>
        </w:rPr>
        <w:t xml:space="preserve"> into the lumen, or subserosal.</w:t>
      </w:r>
      <w:r w:rsidR="003A6A9E" w:rsidRPr="000F4E63">
        <w:rPr>
          <w:rFonts w:ascii="Times New Roman" w:hAnsi="Times New Roman" w:cs="Times New Roman"/>
        </w:rPr>
        <w:t xml:space="preserve"> The tumor i</w:t>
      </w:r>
      <w:r w:rsidR="00991D3E" w:rsidRPr="000F4E63">
        <w:rPr>
          <w:rFonts w:ascii="Times New Roman" w:hAnsi="Times New Roman" w:cs="Times New Roman"/>
        </w:rPr>
        <w:t>s</w:t>
      </w:r>
      <w:r w:rsidR="003A6A9E" w:rsidRPr="000F4E63">
        <w:rPr>
          <w:rFonts w:ascii="Times New Roman" w:hAnsi="Times New Roman" w:cs="Times New Roman"/>
        </w:rPr>
        <w:t xml:space="preserve"> somewhat firm to soft, with tan and fleshy cut surfaces</w:t>
      </w:r>
      <w:r w:rsidR="00827C23" w:rsidRPr="000F4E63">
        <w:rPr>
          <w:rFonts w:ascii="Times New Roman" w:hAnsi="Times New Roman" w:cs="Times New Roman"/>
        </w:rPr>
        <w:t>.</w:t>
      </w:r>
      <w:r w:rsidR="00A71567" w:rsidRPr="000F4E63">
        <w:rPr>
          <w:rFonts w:ascii="Times New Roman" w:hAnsi="Times New Roman" w:cs="Times New Roman"/>
        </w:rPr>
        <w:t xml:space="preserve"> </w:t>
      </w:r>
      <w:r w:rsidR="003A6A9E" w:rsidRPr="000F4E63">
        <w:rPr>
          <w:rFonts w:ascii="Times New Roman" w:hAnsi="Times New Roman" w:cs="Times New Roman"/>
        </w:rPr>
        <w:t>GIST</w:t>
      </w:r>
      <w:r w:rsidR="00827C23" w:rsidRPr="000F4E63">
        <w:rPr>
          <w:rFonts w:ascii="Times New Roman" w:hAnsi="Times New Roman" w:cs="Times New Roman"/>
        </w:rPr>
        <w:t xml:space="preserve"> </w:t>
      </w:r>
      <w:r w:rsidR="003A6A9E" w:rsidRPr="000F4E63">
        <w:rPr>
          <w:rFonts w:ascii="Times New Roman" w:hAnsi="Times New Roman" w:cs="Times New Roman"/>
        </w:rPr>
        <w:t>o</w:t>
      </w:r>
      <w:r w:rsidR="00A71567" w:rsidRPr="000F4E63">
        <w:rPr>
          <w:rFonts w:ascii="Times New Roman" w:hAnsi="Times New Roman" w:cs="Times New Roman"/>
        </w:rPr>
        <w:t>ften does not exhibit the</w:t>
      </w:r>
      <w:r w:rsidR="003A6A9E" w:rsidRPr="000F4E63">
        <w:rPr>
          <w:rFonts w:ascii="Times New Roman" w:hAnsi="Times New Roman" w:cs="Times New Roman"/>
        </w:rPr>
        <w:t xml:space="preserve"> whorled pattern</w:t>
      </w:r>
      <w:r w:rsidR="00A71567" w:rsidRPr="000F4E63">
        <w:rPr>
          <w:rFonts w:ascii="Times New Roman" w:hAnsi="Times New Roman" w:cs="Times New Roman"/>
        </w:rPr>
        <w:t xml:space="preserve"> characteristic of other smooth muscle tumors, such as leiomyoma and leiomyosarcoma</w:t>
      </w:r>
      <w:r w:rsidR="003A6A9E" w:rsidRPr="000F4E63">
        <w:rPr>
          <w:rFonts w:ascii="Times New Roman" w:hAnsi="Times New Roman" w:cs="Times New Roman"/>
        </w:rPr>
        <w:t>. Focal</w:t>
      </w:r>
      <w:r w:rsidR="00A36097" w:rsidRPr="000F4E63">
        <w:rPr>
          <w:rFonts w:ascii="Times New Roman" w:hAnsi="Times New Roman" w:cs="Times New Roman"/>
        </w:rPr>
        <w:t xml:space="preserve"> hemorrhage is common; n</w:t>
      </w:r>
      <w:r w:rsidR="006F394D" w:rsidRPr="000F4E63">
        <w:rPr>
          <w:rFonts w:ascii="Times New Roman" w:hAnsi="Times New Roman" w:cs="Times New Roman"/>
        </w:rPr>
        <w:t>ecrosis and cystic degeneration is</w:t>
      </w:r>
      <w:r w:rsidR="00827C23" w:rsidRPr="000F4E63">
        <w:rPr>
          <w:rFonts w:ascii="Times New Roman" w:hAnsi="Times New Roman" w:cs="Times New Roman"/>
        </w:rPr>
        <w:t xml:space="preserve"> </w:t>
      </w:r>
      <w:r w:rsidR="00D106C6" w:rsidRPr="000F4E63">
        <w:rPr>
          <w:rFonts w:ascii="Times New Roman" w:hAnsi="Times New Roman" w:cs="Times New Roman"/>
        </w:rPr>
        <w:t>typically</w:t>
      </w:r>
      <w:r w:rsidR="003A6A9E" w:rsidRPr="000F4E63">
        <w:rPr>
          <w:rFonts w:ascii="Times New Roman" w:hAnsi="Times New Roman" w:cs="Times New Roman"/>
        </w:rPr>
        <w:t xml:space="preserve"> only seen in larger tumors</w:t>
      </w:r>
      <w:r w:rsidR="00827C23" w:rsidRPr="000F4E63">
        <w:rPr>
          <w:rFonts w:ascii="Times New Roman" w:hAnsi="Times New Roman" w:cs="Times New Roman"/>
        </w:rPr>
        <w:t xml:space="preserve">. Treatment generally consists of partial gastrectomy </w:t>
      </w:r>
      <w:r w:rsidR="003A6A9E" w:rsidRPr="000F4E63">
        <w:rPr>
          <w:rFonts w:ascii="Times New Roman" w:hAnsi="Times New Roman" w:cs="Times New Roman"/>
        </w:rPr>
        <w:t>and</w:t>
      </w:r>
      <w:r w:rsidR="0017546F" w:rsidRPr="000F4E63">
        <w:rPr>
          <w:rFonts w:ascii="Times New Roman" w:hAnsi="Times New Roman" w:cs="Times New Roman"/>
        </w:rPr>
        <w:t xml:space="preserve"> sometimes</w:t>
      </w:r>
      <w:r w:rsidR="003A6A9E" w:rsidRPr="000F4E63">
        <w:rPr>
          <w:rFonts w:ascii="Times New Roman" w:hAnsi="Times New Roman" w:cs="Times New Roman"/>
        </w:rPr>
        <w:t xml:space="preserve"> </w:t>
      </w:r>
      <w:r w:rsidR="00A71567" w:rsidRPr="000F4E63">
        <w:rPr>
          <w:rFonts w:ascii="Times New Roman" w:hAnsi="Times New Roman" w:cs="Times New Roman"/>
        </w:rPr>
        <w:t xml:space="preserve">adjuvant </w:t>
      </w:r>
      <w:r w:rsidR="006F394D" w:rsidRPr="000F4E63">
        <w:rPr>
          <w:rFonts w:ascii="Times New Roman" w:hAnsi="Times New Roman" w:cs="Times New Roman"/>
        </w:rPr>
        <w:t>drug therapy.</w:t>
      </w:r>
    </w:p>
    <w:p w:rsidR="00B90A51" w:rsidRPr="000F4E63" w:rsidRDefault="00E05C0F" w:rsidP="00E05C0F">
      <w:pPr>
        <w:tabs>
          <w:tab w:val="left" w:pos="2921"/>
        </w:tabs>
        <w:spacing w:after="0" w:line="240" w:lineRule="auto"/>
        <w:rPr>
          <w:rFonts w:ascii="Times New Roman" w:hAnsi="Times New Roman" w:cs="Times New Roman"/>
          <w:sz w:val="24"/>
          <w:szCs w:val="24"/>
        </w:rPr>
      </w:pPr>
      <w:r w:rsidRPr="000F4E63">
        <w:rPr>
          <w:rFonts w:ascii="Times New Roman" w:hAnsi="Times New Roman" w:cs="Times New Roman"/>
          <w:sz w:val="24"/>
          <w:szCs w:val="24"/>
        </w:rPr>
        <w:tab/>
      </w:r>
    </w:p>
    <w:p w:rsidR="00551728" w:rsidRPr="000F4E63" w:rsidRDefault="00301DAA" w:rsidP="00F9043F">
      <w:pPr>
        <w:spacing w:line="240" w:lineRule="auto"/>
        <w:rPr>
          <w:rFonts w:ascii="Times New Roman" w:hAnsi="Times New Roman" w:cs="Times New Roman"/>
          <w:b/>
          <w:sz w:val="28"/>
          <w:szCs w:val="24"/>
        </w:rPr>
      </w:pPr>
      <w:r w:rsidRPr="000F4E63">
        <w:rPr>
          <w:rFonts w:ascii="Times New Roman" w:hAnsi="Times New Roman" w:cs="Times New Roman"/>
          <w:b/>
          <w:sz w:val="28"/>
          <w:szCs w:val="24"/>
        </w:rPr>
        <w:t>Procedure</w:t>
      </w:r>
    </w:p>
    <w:p w:rsidR="00FA694E" w:rsidRPr="000F4E63" w:rsidRDefault="00D34B3D" w:rsidP="00FA694E">
      <w:pPr>
        <w:pStyle w:val="ListParagraph"/>
        <w:numPr>
          <w:ilvl w:val="0"/>
          <w:numId w:val="2"/>
        </w:numPr>
        <w:rPr>
          <w:rFonts w:ascii="Times New Roman" w:hAnsi="Times New Roman" w:cs="Times New Roman"/>
        </w:rPr>
      </w:pPr>
      <w:r w:rsidRPr="000F4E63">
        <w:rPr>
          <w:rFonts w:ascii="Times New Roman" w:hAnsi="Times New Roman" w:cs="Times New Roman"/>
        </w:rPr>
        <w:t xml:space="preserve">Shave </w:t>
      </w:r>
      <w:r w:rsidR="00A36097" w:rsidRPr="000F4E63">
        <w:rPr>
          <w:rFonts w:ascii="Times New Roman" w:hAnsi="Times New Roman" w:cs="Times New Roman"/>
        </w:rPr>
        <w:t>off the</w:t>
      </w:r>
      <w:r w:rsidR="00FA694E" w:rsidRPr="000F4E63">
        <w:rPr>
          <w:rFonts w:ascii="Times New Roman" w:hAnsi="Times New Roman" w:cs="Times New Roman"/>
        </w:rPr>
        <w:t xml:space="preserve"> proximal and distal staple lines</w:t>
      </w:r>
      <w:r w:rsidR="0082622A" w:rsidRPr="000F4E63">
        <w:rPr>
          <w:rFonts w:ascii="Times New Roman" w:hAnsi="Times New Roman" w:cs="Times New Roman"/>
        </w:rPr>
        <w:t xml:space="preserve"> </w:t>
      </w:r>
      <w:r w:rsidR="00FA694E" w:rsidRPr="000F4E63">
        <w:rPr>
          <w:rFonts w:ascii="Times New Roman" w:hAnsi="Times New Roman" w:cs="Times New Roman"/>
        </w:rPr>
        <w:t xml:space="preserve">and apply ink </w:t>
      </w:r>
      <w:r w:rsidR="0082622A" w:rsidRPr="000F4E63">
        <w:rPr>
          <w:rFonts w:ascii="Times New Roman" w:hAnsi="Times New Roman" w:cs="Times New Roman"/>
        </w:rPr>
        <w:t xml:space="preserve">to the </w:t>
      </w:r>
      <w:r w:rsidR="00792571" w:rsidRPr="000F4E63">
        <w:rPr>
          <w:rFonts w:ascii="Times New Roman" w:hAnsi="Times New Roman" w:cs="Times New Roman"/>
        </w:rPr>
        <w:t>cut surfaces</w:t>
      </w:r>
      <w:r w:rsidR="00FA694E" w:rsidRPr="000F4E63">
        <w:rPr>
          <w:rFonts w:ascii="Times New Roman" w:hAnsi="Times New Roman" w:cs="Times New Roman"/>
        </w:rPr>
        <w:t xml:space="preserve">, </w:t>
      </w:r>
      <w:r w:rsidR="006340C2" w:rsidRPr="000F4E63">
        <w:rPr>
          <w:rFonts w:ascii="Times New Roman" w:hAnsi="Times New Roman" w:cs="Times New Roman"/>
        </w:rPr>
        <w:t>taking care to avoid</w:t>
      </w:r>
      <w:r w:rsidR="00FA694E" w:rsidRPr="000F4E63">
        <w:rPr>
          <w:rFonts w:ascii="Times New Roman" w:hAnsi="Times New Roman" w:cs="Times New Roman"/>
        </w:rPr>
        <w:t xml:space="preserve"> the mucosa. These surfaces will be considered resection margins.</w:t>
      </w:r>
    </w:p>
    <w:p w:rsidR="00FA694E" w:rsidRPr="000F4E63" w:rsidRDefault="00FA694E" w:rsidP="00FA694E">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Open the stomach along the greater curvature. If tumor is arising within the greater curvature, open along the lesser curvature.</w:t>
      </w:r>
    </w:p>
    <w:p w:rsidR="003614DB" w:rsidRPr="000F4E63" w:rsidRDefault="003614DB" w:rsidP="00FA694E">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If feasible, pin the stomach out on a foam board and fix overnight in formalin.</w:t>
      </w:r>
    </w:p>
    <w:p w:rsidR="003614DB" w:rsidRPr="000F4E63" w:rsidRDefault="003614DB" w:rsidP="003614DB">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Measure the length of the greater and lesser curvatures, the circumferences of the proximal and distal resection margins, and the thickness of the wall.</w:t>
      </w:r>
    </w:p>
    <w:p w:rsidR="002B43D7" w:rsidRPr="000F4E63" w:rsidRDefault="00991D3E" w:rsidP="001C0EFB">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 xml:space="preserve">Examine and describe the </w:t>
      </w:r>
      <w:r w:rsidR="007C5BE3" w:rsidRPr="000F4E63">
        <w:rPr>
          <w:rFonts w:ascii="Times New Roman" w:hAnsi="Times New Roman" w:cs="Times New Roman"/>
        </w:rPr>
        <w:t>outer</w:t>
      </w:r>
      <w:r w:rsidRPr="000F4E63">
        <w:rPr>
          <w:rFonts w:ascii="Times New Roman" w:hAnsi="Times New Roman" w:cs="Times New Roman"/>
        </w:rPr>
        <w:t xml:space="preserve"> surface.</w:t>
      </w:r>
      <w:r w:rsidR="002B43D7" w:rsidRPr="000F4E63">
        <w:rPr>
          <w:rFonts w:ascii="Times New Roman" w:hAnsi="Times New Roman" w:cs="Times New Roman"/>
        </w:rPr>
        <w:t xml:space="preserve"> </w:t>
      </w:r>
      <w:r w:rsidR="00C87BA5" w:rsidRPr="000F4E63">
        <w:rPr>
          <w:rFonts w:ascii="Times New Roman" w:hAnsi="Times New Roman" w:cs="Times New Roman"/>
        </w:rPr>
        <w:t>Document any</w:t>
      </w:r>
      <w:r w:rsidR="007C5BE3" w:rsidRPr="000F4E63">
        <w:rPr>
          <w:rFonts w:ascii="Times New Roman" w:hAnsi="Times New Roman" w:cs="Times New Roman"/>
        </w:rPr>
        <w:t xml:space="preserve"> evidence of transmural invasion, such as induration, retraction, and nodularity of the serosa and perigastric adipose tissue. </w:t>
      </w:r>
      <w:r w:rsidRPr="000F4E63">
        <w:rPr>
          <w:rFonts w:ascii="Times New Roman" w:hAnsi="Times New Roman" w:cs="Times New Roman"/>
        </w:rPr>
        <w:t>If possible, apply ink to these areas.</w:t>
      </w:r>
    </w:p>
    <w:p w:rsidR="00921B8A" w:rsidRPr="000F4E63" w:rsidRDefault="00921B8A"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Record the anatomic location</w:t>
      </w:r>
      <w:r w:rsidR="00F51A82" w:rsidRPr="000F4E63">
        <w:rPr>
          <w:rFonts w:ascii="Times New Roman" w:hAnsi="Times New Roman" w:cs="Times New Roman"/>
        </w:rPr>
        <w:t xml:space="preserve"> of the tumor as well as its relative location to the margins. D</w:t>
      </w:r>
      <w:r w:rsidRPr="000F4E63">
        <w:rPr>
          <w:rFonts w:ascii="Times New Roman" w:hAnsi="Times New Roman" w:cs="Times New Roman"/>
        </w:rPr>
        <w:t>escribe</w:t>
      </w:r>
      <w:r w:rsidR="00F51A82" w:rsidRPr="000F4E63">
        <w:rPr>
          <w:rFonts w:ascii="Times New Roman" w:hAnsi="Times New Roman" w:cs="Times New Roman"/>
        </w:rPr>
        <w:t xml:space="preserve"> the tumor’s</w:t>
      </w:r>
      <w:r w:rsidRPr="000F4E63">
        <w:rPr>
          <w:rFonts w:ascii="Times New Roman" w:hAnsi="Times New Roman" w:cs="Times New Roman"/>
        </w:rPr>
        <w:t xml:space="preserve"> size, color, shape, and consistency.</w:t>
      </w:r>
      <w:r w:rsidR="00FF6F5D" w:rsidRPr="000F4E63">
        <w:rPr>
          <w:rFonts w:ascii="Times New Roman" w:hAnsi="Times New Roman" w:cs="Times New Roman"/>
        </w:rPr>
        <w:t xml:space="preserve"> </w:t>
      </w:r>
      <w:r w:rsidR="000D7202" w:rsidRPr="000F4E63">
        <w:rPr>
          <w:rFonts w:ascii="Times New Roman" w:hAnsi="Times New Roman" w:cs="Times New Roman"/>
        </w:rPr>
        <w:t>Is the mucosa overlying the tumor attenuated or ulcerated?</w:t>
      </w:r>
    </w:p>
    <w:p w:rsidR="00FF6F5D" w:rsidRPr="000F4E63" w:rsidRDefault="00FF6F5D"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Describe the uninvolved mucosa.</w:t>
      </w:r>
      <w:r w:rsidR="006340C2" w:rsidRPr="000F4E63">
        <w:rPr>
          <w:rFonts w:ascii="Times New Roman" w:hAnsi="Times New Roman" w:cs="Times New Roman"/>
        </w:rPr>
        <w:t xml:space="preserve"> </w:t>
      </w:r>
    </w:p>
    <w:p w:rsidR="00C87BA5" w:rsidRPr="000F4E63" w:rsidRDefault="003614DB"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Take at least 1 section per centimeter of the tumor</w:t>
      </w:r>
      <w:r w:rsidR="00792571" w:rsidRPr="000F4E63">
        <w:rPr>
          <w:rFonts w:ascii="Times New Roman" w:hAnsi="Times New Roman" w:cs="Times New Roman"/>
        </w:rPr>
        <w:t>, making sure to sample areas that appear different from the rest.</w:t>
      </w:r>
      <w:r w:rsidR="00152329" w:rsidRPr="000F4E63">
        <w:rPr>
          <w:rFonts w:ascii="Times New Roman" w:hAnsi="Times New Roman" w:cs="Times New Roman"/>
        </w:rPr>
        <w:t xml:space="preserve"> Your sections</w:t>
      </w:r>
      <w:r w:rsidR="006340C2" w:rsidRPr="000F4E63">
        <w:rPr>
          <w:rFonts w:ascii="Times New Roman" w:hAnsi="Times New Roman" w:cs="Times New Roman"/>
        </w:rPr>
        <w:t xml:space="preserve"> should demonstrate the tumor’s extent of invasion as well as its </w:t>
      </w:r>
      <w:r w:rsidR="00152329" w:rsidRPr="000F4E63">
        <w:rPr>
          <w:rFonts w:ascii="Times New Roman" w:hAnsi="Times New Roman" w:cs="Times New Roman"/>
        </w:rPr>
        <w:t xml:space="preserve">relationship to </w:t>
      </w:r>
      <w:r w:rsidR="006340C2" w:rsidRPr="000F4E63">
        <w:rPr>
          <w:rFonts w:ascii="Times New Roman" w:hAnsi="Times New Roman" w:cs="Times New Roman"/>
        </w:rPr>
        <w:t xml:space="preserve">adjacent normal tissues. </w:t>
      </w:r>
      <w:r w:rsidRPr="000F4E63">
        <w:rPr>
          <w:rFonts w:ascii="Times New Roman" w:hAnsi="Times New Roman" w:cs="Times New Roman"/>
        </w:rPr>
        <w:t>Submit the tumor entirely if requiring 4 cassettes or less to do so.</w:t>
      </w:r>
    </w:p>
    <w:p w:rsidR="003614DB" w:rsidRPr="000F4E63" w:rsidRDefault="003614DB"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 xml:space="preserve">If </w:t>
      </w:r>
      <w:r w:rsidR="00D25296" w:rsidRPr="000F4E63">
        <w:rPr>
          <w:rFonts w:ascii="Times New Roman" w:hAnsi="Times New Roman" w:cs="Times New Roman"/>
        </w:rPr>
        <w:t xml:space="preserve">the </w:t>
      </w:r>
      <w:r w:rsidRPr="000F4E63">
        <w:rPr>
          <w:rFonts w:ascii="Times New Roman" w:hAnsi="Times New Roman" w:cs="Times New Roman"/>
        </w:rPr>
        <w:t>tumor is close to a</w:t>
      </w:r>
      <w:r w:rsidR="00D25296" w:rsidRPr="000F4E63">
        <w:rPr>
          <w:rFonts w:ascii="Times New Roman" w:hAnsi="Times New Roman" w:cs="Times New Roman"/>
        </w:rPr>
        <w:t xml:space="preserve"> resection</w:t>
      </w:r>
      <w:r w:rsidRPr="000F4E63">
        <w:rPr>
          <w:rFonts w:ascii="Times New Roman" w:hAnsi="Times New Roman" w:cs="Times New Roman"/>
        </w:rPr>
        <w:t xml:space="preserve"> margin, submit </w:t>
      </w:r>
      <w:r w:rsidR="00D25296" w:rsidRPr="000F4E63">
        <w:rPr>
          <w:rFonts w:ascii="Times New Roman" w:hAnsi="Times New Roman" w:cs="Times New Roman"/>
        </w:rPr>
        <w:t>a perpendicular section of the tumor to the margin where it comes closest.</w:t>
      </w:r>
    </w:p>
    <w:p w:rsidR="00D25296" w:rsidRPr="000F4E63" w:rsidRDefault="00D25296"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If the tumor is far from a margin, submit the margin en face in its own cassette(s).</w:t>
      </w:r>
    </w:p>
    <w:p w:rsidR="00D25296" w:rsidRPr="000F4E63" w:rsidRDefault="00FF6F5D"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Take representative sections</w:t>
      </w:r>
      <w:r w:rsidR="003C3624" w:rsidRPr="000F4E63">
        <w:rPr>
          <w:rFonts w:ascii="Times New Roman" w:hAnsi="Times New Roman" w:cs="Times New Roman"/>
        </w:rPr>
        <w:t xml:space="preserve"> of normal tissue from different regions of the stomach.</w:t>
      </w:r>
    </w:p>
    <w:p w:rsidR="003C3624" w:rsidRPr="000F4E63" w:rsidRDefault="003C3624"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Remove the perigastric fat, except directly overlying the tumor, and dissect and palpate for lymph nodes. Record the number of lymph nodes and measure the size of the largest node. Is there any gross evidence of nodal metastasi</w:t>
      </w:r>
      <w:r w:rsidR="006340C2" w:rsidRPr="000F4E63">
        <w:rPr>
          <w:rFonts w:ascii="Times New Roman" w:hAnsi="Times New Roman" w:cs="Times New Roman"/>
        </w:rPr>
        <w:t>s</w:t>
      </w:r>
      <w:r w:rsidRPr="000F4E63">
        <w:rPr>
          <w:rFonts w:ascii="Times New Roman" w:hAnsi="Times New Roman" w:cs="Times New Roman"/>
        </w:rPr>
        <w:t>?</w:t>
      </w:r>
    </w:p>
    <w:p w:rsidR="003C3624" w:rsidRPr="000F4E63" w:rsidRDefault="003C3624" w:rsidP="00F9043F">
      <w:pPr>
        <w:pStyle w:val="ListParagraph"/>
        <w:numPr>
          <w:ilvl w:val="0"/>
          <w:numId w:val="2"/>
        </w:numPr>
        <w:spacing w:line="240" w:lineRule="auto"/>
        <w:rPr>
          <w:rFonts w:ascii="Times New Roman" w:hAnsi="Times New Roman" w:cs="Times New Roman"/>
        </w:rPr>
      </w:pPr>
      <w:r w:rsidRPr="000F4E63">
        <w:rPr>
          <w:rFonts w:ascii="Times New Roman" w:hAnsi="Times New Roman" w:cs="Times New Roman"/>
        </w:rPr>
        <w:t>Submit all nodes. If lymph nodes are markedly enlarged and grossly positive, submit 1 representative section.</w:t>
      </w:r>
    </w:p>
    <w:p w:rsidR="00BE30D9" w:rsidRPr="000F4E63" w:rsidRDefault="000F4E63" w:rsidP="00B90A51">
      <w:pPr>
        <w:spacing w:line="240" w:lineRule="auto"/>
        <w:rPr>
          <w:rFonts w:ascii="Times New Roman" w:hAnsi="Times New Roman" w:cs="Times New Roman"/>
          <w:b/>
          <w:sz w:val="28"/>
          <w:szCs w:val="24"/>
        </w:rPr>
      </w:pPr>
      <w:r w:rsidRPr="000F4E63">
        <w:rPr>
          <w:rFonts w:ascii="Times New Roman" w:hAnsi="Times New Roman" w:cs="Times New Roman"/>
          <w:b/>
          <w:sz w:val="28"/>
          <w:szCs w:val="24"/>
        </w:rPr>
        <w:lastRenderedPageBreak/>
        <w:t>Sample Dictation</w:t>
      </w:r>
    </w:p>
    <w:p w:rsidR="009F5470" w:rsidRPr="000F4E63" w:rsidRDefault="00777AD8" w:rsidP="00551DB0">
      <w:pPr>
        <w:spacing w:line="240" w:lineRule="auto"/>
        <w:rPr>
          <w:rFonts w:ascii="Times New Roman" w:hAnsi="Times New Roman" w:cs="Times New Roman"/>
        </w:rPr>
      </w:pPr>
      <w:r w:rsidRPr="000F4E63">
        <w:rPr>
          <w:rFonts w:ascii="Times New Roman" w:hAnsi="Times New Roman" w:cs="Times New Roman"/>
        </w:rPr>
        <w:t xml:space="preserve">A. </w:t>
      </w:r>
      <w:r w:rsidR="00551DB0" w:rsidRPr="000F4E63">
        <w:rPr>
          <w:rFonts w:ascii="Times New Roman" w:hAnsi="Times New Roman" w:cs="Times New Roman"/>
        </w:rPr>
        <w:t>“</w:t>
      </w:r>
      <w:r w:rsidR="007651BE" w:rsidRPr="000F4E63">
        <w:rPr>
          <w:rFonts w:ascii="Times New Roman" w:hAnsi="Times New Roman" w:cs="Times New Roman"/>
        </w:rPr>
        <w:t>body of</w:t>
      </w:r>
      <w:r w:rsidR="00551DB0" w:rsidRPr="000F4E63">
        <w:rPr>
          <w:rFonts w:ascii="Times New Roman" w:hAnsi="Times New Roman" w:cs="Times New Roman"/>
        </w:rPr>
        <w:t xml:space="preserve"> stomach” Received in formalin is a </w:t>
      </w:r>
      <w:r w:rsidR="007651BE" w:rsidRPr="000F4E63">
        <w:rPr>
          <w:rFonts w:ascii="Times New Roman" w:hAnsi="Times New Roman" w:cs="Times New Roman"/>
        </w:rPr>
        <w:t>partial gastrectomy</w:t>
      </w:r>
      <w:r w:rsidR="00400FAB" w:rsidRPr="000F4E63">
        <w:rPr>
          <w:rFonts w:ascii="Times New Roman" w:hAnsi="Times New Roman" w:cs="Times New Roman"/>
        </w:rPr>
        <w:t xml:space="preserve"> specimen with attached perigastric adipose tissue. The stomach measures</w:t>
      </w:r>
      <w:r w:rsidR="007651BE" w:rsidRPr="000F4E63">
        <w:rPr>
          <w:rFonts w:ascii="Times New Roman" w:hAnsi="Times New Roman" w:cs="Times New Roman"/>
        </w:rPr>
        <w:t xml:space="preserve"> 8.8 cm and 4.0 cm in length along the greater and lesser curvatures, respectively.  The proximal and distal resection margins measure 9.2 cm and 13.4 cm</w:t>
      </w:r>
      <w:r w:rsidR="006340C2" w:rsidRPr="000F4E63">
        <w:rPr>
          <w:rFonts w:ascii="Times New Roman" w:hAnsi="Times New Roman" w:cs="Times New Roman"/>
        </w:rPr>
        <w:t xml:space="preserve"> in circumference</w:t>
      </w:r>
      <w:r w:rsidR="007651BE" w:rsidRPr="000F4E63">
        <w:rPr>
          <w:rFonts w:ascii="Times New Roman" w:hAnsi="Times New Roman" w:cs="Times New Roman"/>
        </w:rPr>
        <w:t xml:space="preserve">, respectively. The gastric wall </w:t>
      </w:r>
      <w:r w:rsidR="006340C2" w:rsidRPr="000F4E63">
        <w:rPr>
          <w:rFonts w:ascii="Times New Roman" w:hAnsi="Times New Roman" w:cs="Times New Roman"/>
        </w:rPr>
        <w:t>is 0.5 cm thick.</w:t>
      </w:r>
    </w:p>
    <w:p w:rsidR="00F22FE0" w:rsidRPr="000F4E63" w:rsidRDefault="00F22FE0" w:rsidP="00551DB0">
      <w:pPr>
        <w:spacing w:line="240" w:lineRule="auto"/>
        <w:rPr>
          <w:rFonts w:ascii="Times New Roman" w:hAnsi="Times New Roman" w:cs="Times New Roman"/>
        </w:rPr>
      </w:pPr>
      <w:r w:rsidRPr="000F4E63">
        <w:rPr>
          <w:rFonts w:ascii="Times New Roman" w:hAnsi="Times New Roman" w:cs="Times New Roman"/>
        </w:rPr>
        <w:t>The specimen is remarkable for a 3.3 x 2.5 x 2.5-cm, well-circumscribed, intramural mass with tan, fleshy, focally hemorrhagic cut surfaces, located on the anterior wall and coming to within 1.2 cm of the proximal resection margin and 3.0 cm of the distal resection margin. The mass involves th</w:t>
      </w:r>
      <w:r w:rsidR="00A36097" w:rsidRPr="000F4E63">
        <w:rPr>
          <w:rFonts w:ascii="Times New Roman" w:hAnsi="Times New Roman" w:cs="Times New Roman"/>
        </w:rPr>
        <w:t>e full thickness of the wall</w:t>
      </w:r>
      <w:r w:rsidRPr="000F4E63">
        <w:rPr>
          <w:rFonts w:ascii="Times New Roman" w:hAnsi="Times New Roman" w:cs="Times New Roman"/>
        </w:rPr>
        <w:t xml:space="preserve">, </w:t>
      </w:r>
      <w:r w:rsidR="00400FAB" w:rsidRPr="000F4E63">
        <w:rPr>
          <w:rFonts w:ascii="Times New Roman" w:hAnsi="Times New Roman" w:cs="Times New Roman"/>
        </w:rPr>
        <w:t>abuts and focally ulcerates the mucosa, and abuts and attenuates the serosa.</w:t>
      </w:r>
    </w:p>
    <w:p w:rsidR="00400FAB" w:rsidRPr="000F4E63" w:rsidRDefault="00400FAB" w:rsidP="00551DB0">
      <w:pPr>
        <w:spacing w:line="240" w:lineRule="auto"/>
        <w:rPr>
          <w:rFonts w:ascii="Times New Roman" w:hAnsi="Times New Roman" w:cs="Times New Roman"/>
        </w:rPr>
      </w:pPr>
      <w:r w:rsidRPr="000F4E63">
        <w:rPr>
          <w:rFonts w:ascii="Times New Roman" w:hAnsi="Times New Roman" w:cs="Times New Roman"/>
        </w:rPr>
        <w:t>The serosa is pink, smooth, and glistening. The uninvolved mucosa is tan</w:t>
      </w:r>
      <w:r w:rsidR="00580CB3" w:rsidRPr="000F4E63">
        <w:rPr>
          <w:rFonts w:ascii="Times New Roman" w:hAnsi="Times New Roman" w:cs="Times New Roman"/>
        </w:rPr>
        <w:t>-pink</w:t>
      </w:r>
      <w:r w:rsidRPr="000F4E63">
        <w:rPr>
          <w:rFonts w:ascii="Times New Roman" w:hAnsi="Times New Roman" w:cs="Times New Roman"/>
        </w:rPr>
        <w:t>, smoot</w:t>
      </w:r>
      <w:r w:rsidR="00580CB3" w:rsidRPr="000F4E63">
        <w:rPr>
          <w:rFonts w:ascii="Times New Roman" w:hAnsi="Times New Roman" w:cs="Times New Roman"/>
        </w:rPr>
        <w:t>h, and glistening with a normal rugal folding pattern. No additional discrete lesions or abnormalities are seen. Seven lymph node candidates are identified, the largest measuring 0.</w:t>
      </w:r>
      <w:r w:rsidR="007266A3" w:rsidRPr="000F4E63">
        <w:rPr>
          <w:rFonts w:ascii="Times New Roman" w:hAnsi="Times New Roman" w:cs="Times New Roman"/>
        </w:rPr>
        <w:t>5 cm in greatest dimension.</w:t>
      </w:r>
    </w:p>
    <w:p w:rsidR="00580CB3" w:rsidRPr="000F4E63" w:rsidRDefault="00580CB3" w:rsidP="00551DB0">
      <w:pPr>
        <w:spacing w:line="240" w:lineRule="auto"/>
        <w:rPr>
          <w:rFonts w:ascii="Times New Roman" w:hAnsi="Times New Roman" w:cs="Times New Roman"/>
        </w:rPr>
      </w:pPr>
      <w:r w:rsidRPr="000F4E63">
        <w:rPr>
          <w:rFonts w:ascii="Times New Roman" w:hAnsi="Times New Roman" w:cs="Times New Roman"/>
        </w:rPr>
        <w:t>Inking code: blue = proximal resection margin, green = distal resection margin.</w:t>
      </w:r>
    </w:p>
    <w:p w:rsidR="00580CB3" w:rsidRPr="000F4E63" w:rsidRDefault="00580CB3" w:rsidP="00551DB0">
      <w:pPr>
        <w:spacing w:line="240" w:lineRule="auto"/>
        <w:rPr>
          <w:rFonts w:ascii="Times New Roman" w:hAnsi="Times New Roman" w:cs="Times New Roman"/>
        </w:rPr>
      </w:pPr>
      <w:r w:rsidRPr="000F4E63">
        <w:rPr>
          <w:rFonts w:ascii="Times New Roman" w:hAnsi="Times New Roman" w:cs="Times New Roman"/>
        </w:rPr>
        <w:t>Cassette summary:</w:t>
      </w:r>
    </w:p>
    <w:p w:rsidR="007651BE" w:rsidRPr="000F4E63" w:rsidRDefault="00580CB3" w:rsidP="000F4E63">
      <w:pPr>
        <w:spacing w:line="240" w:lineRule="auto"/>
        <w:rPr>
          <w:rFonts w:ascii="Times New Roman" w:hAnsi="Times New Roman" w:cs="Times New Roman"/>
        </w:rPr>
      </w:pPr>
      <w:r w:rsidRPr="000F4E63">
        <w:rPr>
          <w:rFonts w:ascii="Times New Roman" w:hAnsi="Times New Roman" w:cs="Times New Roman"/>
        </w:rPr>
        <w:t>A1. Perpendicular section of mass to proximal resection margin</w:t>
      </w:r>
      <w:r w:rsidR="00DD471A" w:rsidRPr="000F4E63">
        <w:rPr>
          <w:rFonts w:ascii="Times New Roman" w:hAnsi="Times New Roman" w:cs="Times New Roman"/>
        </w:rPr>
        <w:t xml:space="preserve"> (1ss)</w:t>
      </w:r>
      <w:r w:rsidR="00DD471A" w:rsidRPr="000F4E63">
        <w:rPr>
          <w:rFonts w:ascii="Times New Roman" w:hAnsi="Times New Roman" w:cs="Times New Roman"/>
        </w:rPr>
        <w:br/>
        <w:t xml:space="preserve">A2-4. Remainder </w:t>
      </w:r>
      <w:r w:rsidR="00BA69B9" w:rsidRPr="000F4E63">
        <w:rPr>
          <w:rFonts w:ascii="Times New Roman" w:hAnsi="Times New Roman" w:cs="Times New Roman"/>
        </w:rPr>
        <w:t>of mass</w:t>
      </w:r>
      <w:r w:rsidR="00DD471A" w:rsidRPr="000F4E63">
        <w:rPr>
          <w:rFonts w:ascii="Times New Roman" w:hAnsi="Times New Roman" w:cs="Times New Roman"/>
        </w:rPr>
        <w:t>,</w:t>
      </w:r>
      <w:r w:rsidR="00BA69B9" w:rsidRPr="000F4E63">
        <w:rPr>
          <w:rFonts w:ascii="Times New Roman" w:hAnsi="Times New Roman" w:cs="Times New Roman"/>
        </w:rPr>
        <w:t xml:space="preserve"> with overlying attenuated serosa in A2, ulcerated mucosa in A3,</w:t>
      </w:r>
      <w:r w:rsidRPr="000F4E63">
        <w:rPr>
          <w:rFonts w:ascii="Times New Roman" w:hAnsi="Times New Roman" w:cs="Times New Roman"/>
        </w:rPr>
        <w:t xml:space="preserve"> and adjacent uninvolved wall in A4 (1ns ea.)</w:t>
      </w:r>
      <w:r w:rsidR="00A36097" w:rsidRPr="000F4E63">
        <w:rPr>
          <w:rFonts w:ascii="Times New Roman" w:hAnsi="Times New Roman" w:cs="Times New Roman"/>
        </w:rPr>
        <w:br/>
      </w:r>
      <w:r w:rsidRPr="000F4E63">
        <w:rPr>
          <w:rFonts w:ascii="Times New Roman" w:hAnsi="Times New Roman" w:cs="Times New Roman"/>
        </w:rPr>
        <w:t xml:space="preserve">A6 &amp; </w:t>
      </w:r>
      <w:r w:rsidR="00DD471A" w:rsidRPr="000F4E63">
        <w:rPr>
          <w:rFonts w:ascii="Times New Roman" w:hAnsi="Times New Roman" w:cs="Times New Roman"/>
        </w:rPr>
        <w:t>7. Distal resection margin—</w:t>
      </w:r>
      <w:r w:rsidRPr="000F4E63">
        <w:rPr>
          <w:rFonts w:ascii="Times New Roman" w:hAnsi="Times New Roman" w:cs="Times New Roman"/>
        </w:rPr>
        <w:t xml:space="preserve">shaved, </w:t>
      </w:r>
      <w:r w:rsidR="002473BC" w:rsidRPr="000F4E63">
        <w:rPr>
          <w:rFonts w:ascii="Times New Roman" w:hAnsi="Times New Roman" w:cs="Times New Roman"/>
        </w:rPr>
        <w:t xml:space="preserve">quadrisected, and submitted en face (2ns ea.) </w:t>
      </w:r>
      <w:r w:rsidRPr="000F4E63">
        <w:rPr>
          <w:rFonts w:ascii="Times New Roman" w:hAnsi="Times New Roman" w:cs="Times New Roman"/>
        </w:rPr>
        <w:br/>
      </w:r>
      <w:r w:rsidR="002473BC" w:rsidRPr="000F4E63">
        <w:rPr>
          <w:rFonts w:ascii="Times New Roman" w:hAnsi="Times New Roman" w:cs="Times New Roman"/>
        </w:rPr>
        <w:t>A8</w:t>
      </w:r>
      <w:r w:rsidRPr="000F4E63">
        <w:rPr>
          <w:rFonts w:ascii="Times New Roman" w:hAnsi="Times New Roman" w:cs="Times New Roman"/>
        </w:rPr>
        <w:t>. Two representative full-thickness sections of uninvolved stomach (2ss)</w:t>
      </w:r>
      <w:r w:rsidRPr="000F4E63">
        <w:rPr>
          <w:rFonts w:ascii="Times New Roman" w:hAnsi="Times New Roman" w:cs="Times New Roman"/>
        </w:rPr>
        <w:br/>
      </w:r>
      <w:r w:rsidR="002473BC" w:rsidRPr="000F4E63">
        <w:rPr>
          <w:rFonts w:ascii="Times New Roman" w:hAnsi="Times New Roman" w:cs="Times New Roman"/>
        </w:rPr>
        <w:t>A9</w:t>
      </w:r>
      <w:r w:rsidRPr="000F4E63">
        <w:rPr>
          <w:rFonts w:ascii="Times New Roman" w:hAnsi="Times New Roman" w:cs="Times New Roman"/>
        </w:rPr>
        <w:t>. Five intact lymph node candidates (5ns)</w:t>
      </w:r>
      <w:r w:rsidRPr="000F4E63">
        <w:rPr>
          <w:rFonts w:ascii="Times New Roman" w:hAnsi="Times New Roman" w:cs="Times New Roman"/>
        </w:rPr>
        <w:br/>
      </w:r>
      <w:r w:rsidR="002473BC" w:rsidRPr="000F4E63">
        <w:rPr>
          <w:rFonts w:ascii="Times New Roman" w:hAnsi="Times New Roman" w:cs="Times New Roman"/>
        </w:rPr>
        <w:t>A10</w:t>
      </w:r>
      <w:r w:rsidRPr="000F4E63">
        <w:rPr>
          <w:rFonts w:ascii="Times New Roman" w:hAnsi="Times New Roman" w:cs="Times New Roman"/>
        </w:rPr>
        <w:t>. Two bisected lymph node candidates—one inked blue</w:t>
      </w:r>
      <w:r w:rsidR="000F4E63" w:rsidRPr="000F4E63">
        <w:rPr>
          <w:rFonts w:ascii="Times New Roman" w:hAnsi="Times New Roman" w:cs="Times New Roman"/>
        </w:rPr>
        <w:t xml:space="preserve"> (4ns)</w:t>
      </w:r>
    </w:p>
    <w:p w:rsidR="000F4E63" w:rsidRDefault="000F4E63" w:rsidP="000F4E63">
      <w:pPr>
        <w:spacing w:line="240" w:lineRule="auto"/>
        <w:rPr>
          <w:rFonts w:ascii="Times New Roman" w:hAnsi="Times New Roman" w:cs="Times New Roman"/>
          <w:b/>
          <w:sz w:val="28"/>
          <w:szCs w:val="24"/>
        </w:rPr>
      </w:pPr>
      <w:r>
        <w:rPr>
          <w:rFonts w:ascii="Times New Roman" w:hAnsi="Times New Roman" w:cs="Times New Roman"/>
          <w:b/>
          <w:sz w:val="28"/>
          <w:szCs w:val="24"/>
        </w:rPr>
        <w:t>References</w:t>
      </w:r>
    </w:p>
    <w:p w:rsidR="00D83E78" w:rsidRDefault="00D83E78" w:rsidP="000F4E63">
      <w:pPr>
        <w:spacing w:line="240" w:lineRule="auto"/>
        <w:rPr>
          <w:rFonts w:ascii="Times New Roman" w:hAnsi="Times New Roman" w:cs="Times New Roman"/>
          <w:bCs/>
          <w:color w:val="333333"/>
        </w:rPr>
      </w:pPr>
      <w:r w:rsidRPr="00D83E78">
        <w:rPr>
          <w:rFonts w:ascii="Times New Roman" w:hAnsi="Times New Roman" w:cs="Times New Roman"/>
          <w:bCs/>
          <w:color w:val="333333"/>
        </w:rPr>
        <w:t xml:space="preserve">Kumar V, Abbas A, Fausto N. </w:t>
      </w:r>
      <w:r>
        <w:rPr>
          <w:rFonts w:ascii="Times New Roman" w:hAnsi="Times New Roman" w:cs="Times New Roman"/>
          <w:bCs/>
          <w:i/>
          <w:color w:val="333333"/>
        </w:rPr>
        <w:t>Robbins a</w:t>
      </w:r>
      <w:r w:rsidRPr="00D83E78">
        <w:rPr>
          <w:rFonts w:ascii="Times New Roman" w:hAnsi="Times New Roman" w:cs="Times New Roman"/>
          <w:bCs/>
          <w:i/>
          <w:color w:val="333333"/>
        </w:rPr>
        <w:t>nd Cotran Pathologic Basis of Disease</w:t>
      </w:r>
      <w:r w:rsidRPr="00D83E78">
        <w:rPr>
          <w:rFonts w:ascii="Times New Roman" w:hAnsi="Times New Roman" w:cs="Times New Roman"/>
          <w:bCs/>
          <w:color w:val="333333"/>
        </w:rPr>
        <w:t>. Seventh Edition. Philadelphia, PA: Elsevier Saunders; 2005.</w:t>
      </w:r>
    </w:p>
    <w:p w:rsidR="008411C6" w:rsidRDefault="004C1521" w:rsidP="000F4E63">
      <w:pPr>
        <w:spacing w:line="240" w:lineRule="auto"/>
        <w:rPr>
          <w:rFonts w:ascii="Times New Roman" w:hAnsi="Times New Roman" w:cs="Times New Roman"/>
          <w:bCs/>
          <w:color w:val="333333"/>
        </w:rPr>
      </w:pPr>
      <w:r w:rsidRPr="004C1521">
        <w:rPr>
          <w:rFonts w:ascii="Times New Roman" w:hAnsi="Times New Roman" w:cs="Times New Roman"/>
          <w:bCs/>
          <w:color w:val="333333"/>
        </w:rPr>
        <w:t xml:space="preserve">Lester SC. </w:t>
      </w:r>
      <w:r>
        <w:rPr>
          <w:rFonts w:ascii="Times New Roman" w:hAnsi="Times New Roman" w:cs="Times New Roman"/>
          <w:bCs/>
          <w:i/>
          <w:iCs/>
          <w:color w:val="333333"/>
        </w:rPr>
        <w:t>Manual o</w:t>
      </w:r>
      <w:r w:rsidRPr="004C1521">
        <w:rPr>
          <w:rFonts w:ascii="Times New Roman" w:hAnsi="Times New Roman" w:cs="Times New Roman"/>
          <w:bCs/>
          <w:i/>
          <w:iCs/>
          <w:color w:val="333333"/>
        </w:rPr>
        <w:t>f Surgical Pathology</w:t>
      </w:r>
      <w:r w:rsidRPr="004C1521">
        <w:rPr>
          <w:rFonts w:ascii="Times New Roman" w:hAnsi="Times New Roman" w:cs="Times New Roman"/>
          <w:bCs/>
          <w:color w:val="333333"/>
        </w:rPr>
        <w:t>. Second Edition. Elsevier Churchill Livingstone; 2006.</w:t>
      </w:r>
    </w:p>
    <w:sectPr w:rsidR="008411C6"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74" w:rsidRDefault="00C46474" w:rsidP="00C84ED3">
      <w:pPr>
        <w:spacing w:after="0" w:line="240" w:lineRule="auto"/>
      </w:pPr>
      <w:r>
        <w:separator/>
      </w:r>
    </w:p>
  </w:endnote>
  <w:endnote w:type="continuationSeparator" w:id="0">
    <w:p w:rsidR="00C46474" w:rsidRDefault="00C46474"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74" w:rsidRDefault="00C46474" w:rsidP="00C84ED3">
      <w:pPr>
        <w:spacing w:after="0" w:line="240" w:lineRule="auto"/>
      </w:pPr>
      <w:r>
        <w:separator/>
      </w:r>
    </w:p>
  </w:footnote>
  <w:footnote w:type="continuationSeparator" w:id="0">
    <w:p w:rsidR="00C46474" w:rsidRDefault="00C46474"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5E35B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5E35BA">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60800" behindDoc="0" locked="0" layoutInCell="1" allowOverlap="1" wp14:anchorId="46ED839A" wp14:editId="20DE9472">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5E35BA" w:rsidRDefault="00446221" w:rsidP="00283BF5">
                          <w:pPr>
                            <w:spacing w:after="0" w:line="240" w:lineRule="auto"/>
                            <w:jc w:val="center"/>
                            <w:rPr>
                              <w:rFonts w:ascii="Arial" w:hAnsi="Arial" w:cs="Arial"/>
                              <w:b/>
                              <w:sz w:val="28"/>
                              <w:szCs w:val="28"/>
                            </w:rPr>
                          </w:pPr>
                          <w:r w:rsidRPr="005E35BA">
                            <w:rPr>
                              <w:rFonts w:ascii="Arial" w:hAnsi="Arial" w:cs="Arial"/>
                              <w:b/>
                              <w:sz w:val="28"/>
                              <w:szCs w:val="28"/>
                            </w:rPr>
                            <w:t>Department of Pathology-</w:t>
                          </w:r>
                          <w:r w:rsidR="005E35BA" w:rsidRPr="005E35BA">
                            <w:rPr>
                              <w:rFonts w:ascii="Arial" w:hAnsi="Arial" w:cs="Arial"/>
                              <w:b/>
                              <w:sz w:val="28"/>
                              <w:szCs w:val="28"/>
                            </w:rPr>
                            <w:t>Grossing</w:t>
                          </w:r>
                        </w:p>
                        <w:p w:rsidR="00446221" w:rsidRPr="005E35BA" w:rsidRDefault="003A6A9E" w:rsidP="007D0814">
                          <w:pPr>
                            <w:jc w:val="center"/>
                            <w:rPr>
                              <w:rFonts w:ascii="Arial" w:hAnsi="Arial" w:cs="Arial"/>
                              <w:sz w:val="28"/>
                              <w:szCs w:val="28"/>
                            </w:rPr>
                          </w:pPr>
                          <w:r w:rsidRPr="005E35BA">
                            <w:rPr>
                              <w:rFonts w:ascii="Arial" w:hAnsi="Arial" w:cs="Arial"/>
                              <w:sz w:val="28"/>
                              <w:szCs w:val="28"/>
                            </w:rPr>
                            <w:t xml:space="preserve">Partial </w:t>
                          </w:r>
                          <w:r w:rsidR="004D5CE5" w:rsidRPr="005E35BA">
                            <w:rPr>
                              <w:rFonts w:ascii="Arial" w:hAnsi="Arial" w:cs="Arial"/>
                              <w:sz w:val="28"/>
                              <w:szCs w:val="28"/>
                            </w:rPr>
                            <w:t>Gastrectomy for GIST</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D839A"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5E35BA" w:rsidRDefault="00446221" w:rsidP="00283BF5">
                    <w:pPr>
                      <w:spacing w:after="0" w:line="240" w:lineRule="auto"/>
                      <w:jc w:val="center"/>
                      <w:rPr>
                        <w:rFonts w:ascii="Arial" w:hAnsi="Arial" w:cs="Arial"/>
                        <w:b/>
                        <w:sz w:val="28"/>
                        <w:szCs w:val="28"/>
                      </w:rPr>
                    </w:pPr>
                    <w:r w:rsidRPr="005E35BA">
                      <w:rPr>
                        <w:rFonts w:ascii="Arial" w:hAnsi="Arial" w:cs="Arial"/>
                        <w:b/>
                        <w:sz w:val="28"/>
                        <w:szCs w:val="28"/>
                      </w:rPr>
                      <w:t>Department of Pathology-</w:t>
                    </w:r>
                    <w:r w:rsidR="005E35BA" w:rsidRPr="005E35BA">
                      <w:rPr>
                        <w:rFonts w:ascii="Arial" w:hAnsi="Arial" w:cs="Arial"/>
                        <w:b/>
                        <w:sz w:val="28"/>
                        <w:szCs w:val="28"/>
                      </w:rPr>
                      <w:t>Grossing</w:t>
                    </w:r>
                  </w:p>
                  <w:p w:rsidR="00446221" w:rsidRPr="005E35BA" w:rsidRDefault="003A6A9E" w:rsidP="007D0814">
                    <w:pPr>
                      <w:jc w:val="center"/>
                      <w:rPr>
                        <w:rFonts w:ascii="Arial" w:hAnsi="Arial" w:cs="Arial"/>
                        <w:sz w:val="28"/>
                        <w:szCs w:val="28"/>
                      </w:rPr>
                    </w:pPr>
                    <w:r w:rsidRPr="005E35BA">
                      <w:rPr>
                        <w:rFonts w:ascii="Arial" w:hAnsi="Arial" w:cs="Arial"/>
                        <w:sz w:val="28"/>
                        <w:szCs w:val="28"/>
                      </w:rPr>
                      <w:t xml:space="preserve">Partial </w:t>
                    </w:r>
                    <w:r w:rsidR="004D5CE5" w:rsidRPr="005E35BA">
                      <w:rPr>
                        <w:rFonts w:ascii="Arial" w:hAnsi="Arial" w:cs="Arial"/>
                        <w:sz w:val="28"/>
                        <w:szCs w:val="28"/>
                      </w:rPr>
                      <w:t>Gastrectomy for GIST</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5E35BA" w:rsidP="00E872E3">
    <w:pPr>
      <w:pStyle w:val="Header"/>
      <w:tabs>
        <w:tab w:val="clear" w:pos="4680"/>
        <w:tab w:val="left" w:pos="1719"/>
        <w:tab w:val="left" w:pos="2948"/>
        <w:tab w:val="left" w:pos="7091"/>
        <w:tab w:val="left" w:pos="9360"/>
      </w:tabs>
      <w:ind w:left="-1260"/>
    </w:pPr>
    <w:r>
      <w:rPr>
        <w:noProof/>
      </w:rPr>
      <w:drawing>
        <wp:inline distT="0" distB="0" distL="0" distR="0" wp14:anchorId="79460B7C" wp14:editId="0F338AD0">
          <wp:extent cx="1666875" cy="976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096" cy="979158"/>
                  </a:xfrm>
                  <a:prstGeom prst="rect">
                    <a:avLst/>
                  </a:prstGeom>
                  <a:noFill/>
                </pic:spPr>
              </pic:pic>
            </a:graphicData>
          </a:graphic>
        </wp:inline>
      </w:drawing>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5E35BA">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5E35BA">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C3260"/>
    <w:multiLevelType w:val="hybridMultilevel"/>
    <w:tmpl w:val="3306F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F393E"/>
    <w:multiLevelType w:val="hybridMultilevel"/>
    <w:tmpl w:val="7FCC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44744"/>
    <w:multiLevelType w:val="hybridMultilevel"/>
    <w:tmpl w:val="8CEC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9"/>
    <w:rsid w:val="000850CB"/>
    <w:rsid w:val="000A285F"/>
    <w:rsid w:val="000B3EC7"/>
    <w:rsid w:val="000D6344"/>
    <w:rsid w:val="000D7202"/>
    <w:rsid w:val="000F4E63"/>
    <w:rsid w:val="00152329"/>
    <w:rsid w:val="00155C0C"/>
    <w:rsid w:val="00171E4F"/>
    <w:rsid w:val="0017546F"/>
    <w:rsid w:val="001C0EFB"/>
    <w:rsid w:val="002473BC"/>
    <w:rsid w:val="00283BF5"/>
    <w:rsid w:val="002B43D7"/>
    <w:rsid w:val="00301DAA"/>
    <w:rsid w:val="00307778"/>
    <w:rsid w:val="0031027C"/>
    <w:rsid w:val="00321CC5"/>
    <w:rsid w:val="0035076B"/>
    <w:rsid w:val="003553A1"/>
    <w:rsid w:val="003614DB"/>
    <w:rsid w:val="003A6A9E"/>
    <w:rsid w:val="003C25FB"/>
    <w:rsid w:val="003C3624"/>
    <w:rsid w:val="00400FAB"/>
    <w:rsid w:val="00446221"/>
    <w:rsid w:val="0046031C"/>
    <w:rsid w:val="004C1521"/>
    <w:rsid w:val="004D5CE5"/>
    <w:rsid w:val="00551728"/>
    <w:rsid w:val="00551DB0"/>
    <w:rsid w:val="005802E9"/>
    <w:rsid w:val="00580CB3"/>
    <w:rsid w:val="005E35BA"/>
    <w:rsid w:val="006340C2"/>
    <w:rsid w:val="00665E28"/>
    <w:rsid w:val="006F394D"/>
    <w:rsid w:val="007266A3"/>
    <w:rsid w:val="007651BE"/>
    <w:rsid w:val="00777AD8"/>
    <w:rsid w:val="00792571"/>
    <w:rsid w:val="007B25FF"/>
    <w:rsid w:val="007C5BE3"/>
    <w:rsid w:val="007D0814"/>
    <w:rsid w:val="00811CEE"/>
    <w:rsid w:val="00822419"/>
    <w:rsid w:val="0082622A"/>
    <w:rsid w:val="00827C23"/>
    <w:rsid w:val="00840125"/>
    <w:rsid w:val="008411C6"/>
    <w:rsid w:val="008A43BF"/>
    <w:rsid w:val="008A55B9"/>
    <w:rsid w:val="008D351E"/>
    <w:rsid w:val="00921B8A"/>
    <w:rsid w:val="00950234"/>
    <w:rsid w:val="00955374"/>
    <w:rsid w:val="0096388F"/>
    <w:rsid w:val="00991D3E"/>
    <w:rsid w:val="009F442C"/>
    <w:rsid w:val="009F5470"/>
    <w:rsid w:val="00A36097"/>
    <w:rsid w:val="00A60763"/>
    <w:rsid w:val="00A71567"/>
    <w:rsid w:val="00AE367E"/>
    <w:rsid w:val="00B013D3"/>
    <w:rsid w:val="00B50DE6"/>
    <w:rsid w:val="00B612BD"/>
    <w:rsid w:val="00B62B1D"/>
    <w:rsid w:val="00B90A51"/>
    <w:rsid w:val="00BA4C99"/>
    <w:rsid w:val="00BA588D"/>
    <w:rsid w:val="00BA69B9"/>
    <w:rsid w:val="00BE30D9"/>
    <w:rsid w:val="00BF1046"/>
    <w:rsid w:val="00C46474"/>
    <w:rsid w:val="00C84ED3"/>
    <w:rsid w:val="00C87BA5"/>
    <w:rsid w:val="00D106C6"/>
    <w:rsid w:val="00D25296"/>
    <w:rsid w:val="00D34B3D"/>
    <w:rsid w:val="00D357D6"/>
    <w:rsid w:val="00D4158B"/>
    <w:rsid w:val="00D81746"/>
    <w:rsid w:val="00D83E78"/>
    <w:rsid w:val="00DA6CC9"/>
    <w:rsid w:val="00DD471A"/>
    <w:rsid w:val="00E03C5B"/>
    <w:rsid w:val="00E05C0F"/>
    <w:rsid w:val="00E15077"/>
    <w:rsid w:val="00E32F71"/>
    <w:rsid w:val="00E47039"/>
    <w:rsid w:val="00E872E3"/>
    <w:rsid w:val="00E91223"/>
    <w:rsid w:val="00ED4620"/>
    <w:rsid w:val="00F22FE0"/>
    <w:rsid w:val="00F23896"/>
    <w:rsid w:val="00F51A82"/>
    <w:rsid w:val="00F842FD"/>
    <w:rsid w:val="00F9043F"/>
    <w:rsid w:val="00F966F6"/>
    <w:rsid w:val="00FA694E"/>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D6598AC"/>
  <w15:docId w15:val="{3767D360-F613-4241-9D37-20B89BFC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F9043F"/>
    <w:pPr>
      <w:ind w:left="720"/>
      <w:contextualSpacing/>
    </w:pPr>
  </w:style>
  <w:style w:type="character" w:customStyle="1" w:styleId="apple-converted-space">
    <w:name w:val="apple-converted-space"/>
    <w:basedOn w:val="DefaultParagraphFont"/>
    <w:rsid w:val="00D8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staffo\AppData\Local\Microsoft\Windows\Temporary%20Internet%20Files\Content.Outlook\ILL54GRX\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4C7C-DD12-437B-9CF2-35B483F6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252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Marc</dc:creator>
  <cp:lastModifiedBy>Gabbeart, Matt</cp:lastModifiedBy>
  <cp:revision>21</cp:revision>
  <cp:lastPrinted>2016-03-23T17:20:00Z</cp:lastPrinted>
  <dcterms:created xsi:type="dcterms:W3CDTF">2016-03-21T14:55:00Z</dcterms:created>
  <dcterms:modified xsi:type="dcterms:W3CDTF">2021-02-05T18:27:00Z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